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99923" w14:textId="77777777" w:rsidR="00176D7A" w:rsidRPr="00176D7A" w:rsidRDefault="00176D7A" w:rsidP="00F573F9">
      <w:pPr>
        <w:tabs>
          <w:tab w:val="left" w:pos="-720"/>
        </w:tabs>
        <w:suppressAutoHyphens/>
        <w:contextualSpacing/>
        <w:jc w:val="center"/>
        <w:rPr>
          <w:bCs/>
        </w:rPr>
      </w:pPr>
      <w:r w:rsidRPr="00176D7A">
        <w:rPr>
          <w:bCs/>
          <w:noProof/>
        </w:rPr>
        <w:drawing>
          <wp:inline distT="0" distB="0" distL="0" distR="0" wp14:anchorId="693DEF28" wp14:editId="080CC586">
            <wp:extent cx="1371600" cy="1371600"/>
            <wp:effectExtent l="0" t="0" r="0" b="0"/>
            <wp:docPr id="1" name="Picture 1" descr="city_of_hammond_logo_red_alter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_of_hammond_logo_red_altern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7874D15E" w14:textId="77777777" w:rsidR="00176D7A" w:rsidRPr="00176D7A" w:rsidRDefault="00176D7A" w:rsidP="00F573F9">
      <w:pPr>
        <w:tabs>
          <w:tab w:val="left" w:pos="-720"/>
        </w:tabs>
        <w:suppressAutoHyphens/>
        <w:contextualSpacing/>
        <w:jc w:val="center"/>
        <w:rPr>
          <w:bCs/>
        </w:rPr>
      </w:pPr>
    </w:p>
    <w:p w14:paraId="3490F484" w14:textId="77777777" w:rsidR="00176D7A" w:rsidRPr="001155D3" w:rsidRDefault="00176D7A" w:rsidP="00F573F9">
      <w:pPr>
        <w:tabs>
          <w:tab w:val="left" w:pos="-720"/>
        </w:tabs>
        <w:suppressAutoHyphens/>
        <w:contextualSpacing/>
        <w:jc w:val="center"/>
        <w:rPr>
          <w:b/>
          <w:bCs/>
          <w:color w:val="990033"/>
          <w:sz w:val="32"/>
          <w:szCs w:val="32"/>
        </w:rPr>
      </w:pPr>
      <w:r w:rsidRPr="00176D7A">
        <w:rPr>
          <w:b/>
          <w:bCs/>
          <w:color w:val="990033"/>
          <w:sz w:val="32"/>
          <w:szCs w:val="32"/>
        </w:rPr>
        <w:t xml:space="preserve">RESOLUTION OF THE </w:t>
      </w:r>
      <w:r w:rsidRPr="001155D3">
        <w:rPr>
          <w:b/>
          <w:bCs/>
          <w:color w:val="990033"/>
          <w:sz w:val="32"/>
          <w:szCs w:val="32"/>
        </w:rPr>
        <w:t>HAMMOND CITY COUNCIL</w:t>
      </w:r>
    </w:p>
    <w:p w14:paraId="38013F0D" w14:textId="77777777" w:rsidR="00176D7A" w:rsidRPr="001155D3" w:rsidRDefault="00176D7A" w:rsidP="00F573F9">
      <w:pPr>
        <w:contextualSpacing/>
        <w:jc w:val="center"/>
        <w:rPr>
          <w:b/>
          <w:bCs/>
          <w:color w:val="990033"/>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5"/>
        <w:gridCol w:w="2520"/>
        <w:gridCol w:w="3145"/>
      </w:tblGrid>
      <w:tr w:rsidR="00D14F59" w14:paraId="237B7A7A" w14:textId="77777777" w:rsidTr="00D14F59">
        <w:tc>
          <w:tcPr>
            <w:tcW w:w="3685" w:type="dxa"/>
          </w:tcPr>
          <w:p w14:paraId="139521D3" w14:textId="5CC5AF0E" w:rsidR="00D14F59" w:rsidRPr="00D14F59" w:rsidRDefault="00D14F59" w:rsidP="00D14F59">
            <w:pPr>
              <w:contextualSpacing/>
              <w:jc w:val="right"/>
              <w:rPr>
                <w:b/>
                <w:bCs/>
                <w:color w:val="990033"/>
              </w:rPr>
            </w:pPr>
            <w:r w:rsidRPr="00D14F59">
              <w:rPr>
                <w:b/>
                <w:bCs/>
                <w:color w:val="990033"/>
              </w:rPr>
              <w:t>NO.</w:t>
            </w:r>
          </w:p>
        </w:tc>
        <w:tc>
          <w:tcPr>
            <w:tcW w:w="2520" w:type="dxa"/>
            <w:tcBorders>
              <w:bottom w:val="single" w:sz="12" w:space="0" w:color="990033"/>
            </w:tcBorders>
          </w:tcPr>
          <w:p w14:paraId="5B3F54D2" w14:textId="2D5A694E" w:rsidR="00D14F59" w:rsidRPr="006667B0" w:rsidRDefault="007804A4" w:rsidP="00312068">
            <w:pPr>
              <w:contextualSpacing/>
              <w:jc w:val="center"/>
              <w:rPr>
                <w:b/>
                <w:bCs/>
                <w:color w:val="990033"/>
              </w:rPr>
            </w:pPr>
            <w:r>
              <w:rPr>
                <w:b/>
                <w:bCs/>
                <w:color w:val="990033"/>
              </w:rPr>
              <w:t>22-1027-0</w:t>
            </w:r>
            <w:r w:rsidR="00312068">
              <w:rPr>
                <w:b/>
                <w:bCs/>
                <w:color w:val="990033"/>
              </w:rPr>
              <w:t>7</w:t>
            </w:r>
            <w:bookmarkStart w:id="0" w:name="_GoBack"/>
            <w:bookmarkEnd w:id="0"/>
          </w:p>
        </w:tc>
        <w:tc>
          <w:tcPr>
            <w:tcW w:w="3145" w:type="dxa"/>
          </w:tcPr>
          <w:p w14:paraId="27A5ECD5" w14:textId="77777777" w:rsidR="00D14F59" w:rsidRDefault="00D14F59" w:rsidP="00F573F9">
            <w:pPr>
              <w:contextualSpacing/>
              <w:rPr>
                <w:b/>
                <w:bCs/>
              </w:rPr>
            </w:pPr>
          </w:p>
        </w:tc>
      </w:tr>
    </w:tbl>
    <w:p w14:paraId="07738BD9" w14:textId="77777777" w:rsidR="001155D3" w:rsidRPr="00DB46E2" w:rsidRDefault="001155D3" w:rsidP="00F573F9">
      <w:pPr>
        <w:contextualSpacing/>
        <w:rPr>
          <w:b/>
          <w:bCs/>
        </w:rPr>
      </w:pPr>
    </w:p>
    <w:p w14:paraId="26824981" w14:textId="5785E229" w:rsidR="00F573F9" w:rsidRPr="00DB46E2" w:rsidRDefault="00781896" w:rsidP="00C4764B">
      <w:pPr>
        <w:pStyle w:val="BodyText"/>
        <w:spacing w:after="0"/>
        <w:ind w:firstLine="0"/>
        <w:contextualSpacing/>
        <w:rPr>
          <w:iCs/>
        </w:rPr>
      </w:pPr>
      <w:r w:rsidRPr="00781896">
        <w:rPr>
          <w:i/>
          <w:iCs/>
        </w:rPr>
        <w:t>A resolution supporting the submission of a grant application for $50,000 to the Community Water Enrichment Fund for improvements to the City’s water system</w:t>
      </w:r>
      <w:r w:rsidR="00E91F1E" w:rsidRPr="00DB46E2">
        <w:rPr>
          <w:i/>
          <w:iCs/>
        </w:rPr>
        <w:t>.</w:t>
      </w:r>
    </w:p>
    <w:p w14:paraId="698538E3" w14:textId="77777777" w:rsidR="00E91F1E" w:rsidRPr="00DB46E2" w:rsidRDefault="00E91F1E" w:rsidP="00C4764B">
      <w:pPr>
        <w:pStyle w:val="BodyText"/>
        <w:spacing w:after="0"/>
        <w:ind w:firstLine="0"/>
        <w:contextualSpacing/>
        <w:rPr>
          <w:iCs/>
        </w:rPr>
      </w:pPr>
    </w:p>
    <w:p w14:paraId="53312941" w14:textId="4490D247" w:rsidR="00E91F1E" w:rsidRPr="00DB46E2" w:rsidRDefault="00E91F1E" w:rsidP="00C4764B">
      <w:pPr>
        <w:pStyle w:val="BodyText"/>
        <w:spacing w:after="0"/>
        <w:ind w:firstLine="0"/>
        <w:contextualSpacing/>
        <w:rPr>
          <w:color w:val="000000"/>
        </w:rPr>
      </w:pPr>
      <w:r w:rsidRPr="00DB46E2">
        <w:rPr>
          <w:b/>
        </w:rPr>
        <w:t>WHEREAS</w:t>
      </w:r>
      <w:r w:rsidRPr="00DB46E2">
        <w:t xml:space="preserve">, </w:t>
      </w:r>
      <w:r w:rsidR="00723445" w:rsidRPr="00723445">
        <w:t>the purpose of the Community Water Enrichment Fund (CWEF), administered by the Louisiana Office of Community Development, is to provide funding to local governments for rehabilitation, improvement, and construction projects for community water systems to provide safe and clean drinking water</w:t>
      </w:r>
      <w:r w:rsidRPr="00DB46E2">
        <w:rPr>
          <w:color w:val="000000"/>
        </w:rPr>
        <w:t>;</w:t>
      </w:r>
    </w:p>
    <w:p w14:paraId="20087FFA" w14:textId="77777777" w:rsidR="00E91F1E" w:rsidRPr="00DB46E2" w:rsidRDefault="00E91F1E" w:rsidP="00C4764B">
      <w:pPr>
        <w:pStyle w:val="BodyText"/>
        <w:spacing w:after="0"/>
        <w:ind w:firstLine="0"/>
        <w:contextualSpacing/>
        <w:rPr>
          <w:color w:val="000000"/>
        </w:rPr>
      </w:pPr>
    </w:p>
    <w:p w14:paraId="012259BD" w14:textId="64D94360" w:rsidR="00E91F1E" w:rsidRPr="00DB46E2" w:rsidRDefault="00E91F1E" w:rsidP="00C4764B">
      <w:pPr>
        <w:pStyle w:val="BodyText"/>
        <w:spacing w:after="0"/>
        <w:ind w:firstLine="0"/>
        <w:contextualSpacing/>
      </w:pPr>
      <w:r w:rsidRPr="00DB46E2">
        <w:rPr>
          <w:b/>
        </w:rPr>
        <w:t>WHEREAS</w:t>
      </w:r>
      <w:r w:rsidRPr="00DB46E2">
        <w:t xml:space="preserve">, </w:t>
      </w:r>
      <w:r w:rsidR="009E675A" w:rsidRPr="009E675A">
        <w:t>the City, a local government</w:t>
      </w:r>
      <w:r w:rsidR="00781896">
        <w:t xml:space="preserve"> of more than 5,000 residents</w:t>
      </w:r>
      <w:r w:rsidR="009E675A" w:rsidRPr="009E675A">
        <w:t xml:space="preserve">, is eligible to apply for </w:t>
      </w:r>
      <w:r w:rsidR="009E675A">
        <w:t>$</w:t>
      </w:r>
      <w:r w:rsidR="00781896">
        <w:t>50</w:t>
      </w:r>
      <w:r w:rsidR="009E675A">
        <w:t xml:space="preserve">,000 in </w:t>
      </w:r>
      <w:r w:rsidR="00723445">
        <w:t>CWEF</w:t>
      </w:r>
      <w:r w:rsidR="009E675A">
        <w:t xml:space="preserve"> funds; and</w:t>
      </w:r>
    </w:p>
    <w:p w14:paraId="1DD958D1" w14:textId="77777777" w:rsidR="00E91F1E" w:rsidRPr="00DB46E2" w:rsidRDefault="00E91F1E" w:rsidP="00C4764B">
      <w:pPr>
        <w:pStyle w:val="BodyText"/>
        <w:spacing w:after="0"/>
        <w:ind w:firstLine="0"/>
        <w:contextualSpacing/>
      </w:pPr>
    </w:p>
    <w:p w14:paraId="59E4488A" w14:textId="7DFA9EA6" w:rsidR="008942B6" w:rsidRDefault="00E91F1E" w:rsidP="00C4764B">
      <w:pPr>
        <w:pStyle w:val="BodyText"/>
        <w:spacing w:after="0"/>
        <w:ind w:firstLine="0"/>
        <w:contextualSpacing/>
      </w:pPr>
      <w:r w:rsidRPr="00DB46E2">
        <w:rPr>
          <w:b/>
        </w:rPr>
        <w:t>WHEREAS</w:t>
      </w:r>
      <w:r w:rsidRPr="00DB46E2">
        <w:t xml:space="preserve">, </w:t>
      </w:r>
      <w:r w:rsidR="00781896">
        <w:t>t</w:t>
      </w:r>
      <w:r w:rsidR="00781896" w:rsidRPr="00781896">
        <w:t>he City desires to apply for such funds for improvements to its water system to continue to provide for safe and clean drinking water for Hammond's residents, workforce, and visitors</w:t>
      </w:r>
      <w:r w:rsidR="009E675A">
        <w:t>.</w:t>
      </w:r>
    </w:p>
    <w:p w14:paraId="75BDB371" w14:textId="77777777" w:rsidR="009E675A" w:rsidRPr="00DB46E2" w:rsidRDefault="009E675A" w:rsidP="009E675A">
      <w:pPr>
        <w:pStyle w:val="BodyText"/>
        <w:spacing w:after="0"/>
        <w:ind w:firstLine="0"/>
        <w:contextualSpacing/>
      </w:pPr>
    </w:p>
    <w:p w14:paraId="418E046F" w14:textId="77777777" w:rsidR="00F573F9" w:rsidRPr="00DB46E2" w:rsidRDefault="007E446B" w:rsidP="00F573F9">
      <w:pPr>
        <w:pStyle w:val="BodyText"/>
        <w:spacing w:after="0"/>
        <w:ind w:firstLine="0"/>
        <w:contextualSpacing/>
      </w:pPr>
      <w:r w:rsidRPr="00DB46E2">
        <w:t>NOW, THEREFORE BE IT RESOLVED THAT THE CITY OF HAMMOND HEREBY</w:t>
      </w:r>
    </w:p>
    <w:p w14:paraId="20EBA0D9" w14:textId="77777777" w:rsidR="00F573F9" w:rsidRPr="00DB46E2" w:rsidRDefault="00F573F9" w:rsidP="00F573F9">
      <w:pPr>
        <w:pStyle w:val="BodyText"/>
        <w:spacing w:after="0"/>
        <w:ind w:firstLine="0"/>
        <w:contextualSpacing/>
      </w:pPr>
    </w:p>
    <w:p w14:paraId="5B7F4D1E" w14:textId="75430EE5" w:rsidR="00E91F1E" w:rsidRPr="00DB46E2" w:rsidRDefault="00781896" w:rsidP="009E675A">
      <w:pPr>
        <w:pStyle w:val="BodyText"/>
        <w:spacing w:after="0"/>
        <w:ind w:left="720" w:firstLine="0"/>
        <w:contextualSpacing/>
      </w:pPr>
      <w:r w:rsidRPr="00781896">
        <w:t>supports the submission of a grant application for $50,000 to the Community Water Enrichment Fund for improvements to the City’s water system</w:t>
      </w:r>
      <w:r w:rsidR="009E675A">
        <w:t>.</w:t>
      </w:r>
    </w:p>
    <w:p w14:paraId="32CC4F4E" w14:textId="60604C94" w:rsidR="00F573F9" w:rsidRPr="00DB46E2" w:rsidRDefault="00F573F9" w:rsidP="00395C14">
      <w:pPr>
        <w:pStyle w:val="BodyText"/>
        <w:tabs>
          <w:tab w:val="left" w:pos="4125"/>
        </w:tabs>
        <w:spacing w:after="0"/>
        <w:ind w:firstLine="0"/>
        <w:contextualSpacing/>
      </w:pPr>
    </w:p>
    <w:tbl>
      <w:tblPr>
        <w:tblStyle w:val="TableGrid"/>
        <w:tblW w:w="95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2695"/>
        <w:gridCol w:w="720"/>
        <w:gridCol w:w="720"/>
        <w:gridCol w:w="2520"/>
        <w:gridCol w:w="2880"/>
      </w:tblGrid>
      <w:tr w:rsidR="003A0E10" w:rsidRPr="00DB46E2" w14:paraId="548D74FF" w14:textId="77777777" w:rsidTr="00DB46E2">
        <w:tc>
          <w:tcPr>
            <w:tcW w:w="2695" w:type="dxa"/>
          </w:tcPr>
          <w:p w14:paraId="4C342248" w14:textId="77777777" w:rsidR="003A0E10" w:rsidRPr="00DB46E2" w:rsidRDefault="003A0E10" w:rsidP="00EA6A2A">
            <w:pPr>
              <w:pStyle w:val="BodyText"/>
              <w:tabs>
                <w:tab w:val="left" w:pos="4125"/>
              </w:tabs>
              <w:spacing w:after="0"/>
              <w:ind w:firstLine="0"/>
              <w:contextualSpacing/>
            </w:pPr>
            <w:r w:rsidRPr="00DB46E2">
              <w:t>Approved and adopted this</w:t>
            </w:r>
          </w:p>
        </w:tc>
        <w:tc>
          <w:tcPr>
            <w:tcW w:w="720" w:type="dxa"/>
            <w:tcBorders>
              <w:bottom w:val="single" w:sz="4" w:space="0" w:color="auto"/>
            </w:tcBorders>
          </w:tcPr>
          <w:p w14:paraId="0713F1A3" w14:textId="5CA6A22D" w:rsidR="003A0E10" w:rsidRPr="00DB46E2" w:rsidRDefault="003A0E10" w:rsidP="003A0E10">
            <w:pPr>
              <w:pStyle w:val="BodyText"/>
              <w:tabs>
                <w:tab w:val="left" w:pos="4125"/>
              </w:tabs>
              <w:spacing w:after="0"/>
              <w:ind w:firstLine="0"/>
              <w:contextualSpacing/>
              <w:jc w:val="center"/>
            </w:pPr>
          </w:p>
        </w:tc>
        <w:tc>
          <w:tcPr>
            <w:tcW w:w="720" w:type="dxa"/>
          </w:tcPr>
          <w:p w14:paraId="2329A6A6" w14:textId="77777777" w:rsidR="003A0E10" w:rsidRPr="00DB46E2" w:rsidRDefault="003A0E10" w:rsidP="00EA6A2A">
            <w:pPr>
              <w:pStyle w:val="BodyText"/>
              <w:tabs>
                <w:tab w:val="left" w:pos="4125"/>
              </w:tabs>
              <w:spacing w:after="0"/>
              <w:ind w:firstLine="0"/>
              <w:contextualSpacing/>
              <w:jc w:val="left"/>
            </w:pPr>
            <w:r w:rsidRPr="00DB46E2">
              <w:t xml:space="preserve"> day of</w:t>
            </w:r>
          </w:p>
        </w:tc>
        <w:tc>
          <w:tcPr>
            <w:tcW w:w="2520" w:type="dxa"/>
            <w:tcBorders>
              <w:bottom w:val="single" w:sz="4" w:space="0" w:color="auto"/>
            </w:tcBorders>
          </w:tcPr>
          <w:p w14:paraId="0FEAFD22" w14:textId="7FA87A6D" w:rsidR="003A0E10" w:rsidRPr="00DB46E2" w:rsidRDefault="003A0E10" w:rsidP="003A0E10">
            <w:pPr>
              <w:pStyle w:val="BodyText"/>
              <w:tabs>
                <w:tab w:val="left" w:pos="4125"/>
              </w:tabs>
              <w:spacing w:after="0"/>
              <w:ind w:firstLine="0"/>
              <w:contextualSpacing/>
              <w:jc w:val="center"/>
            </w:pPr>
          </w:p>
        </w:tc>
        <w:tc>
          <w:tcPr>
            <w:tcW w:w="2880" w:type="dxa"/>
          </w:tcPr>
          <w:p w14:paraId="44FDB820" w14:textId="70F7AED1" w:rsidR="003A0E10" w:rsidRPr="00DB46E2" w:rsidRDefault="00FB62A7" w:rsidP="00EA6A2A">
            <w:pPr>
              <w:pStyle w:val="BodyText"/>
              <w:tabs>
                <w:tab w:val="left" w:pos="4125"/>
              </w:tabs>
              <w:spacing w:after="0"/>
              <w:ind w:firstLine="0"/>
              <w:contextualSpacing/>
            </w:pPr>
            <w:r w:rsidRPr="00DB46E2">
              <w:t>, 2022</w:t>
            </w:r>
            <w:r w:rsidR="003A0E10" w:rsidRPr="00DB46E2">
              <w:t>.</w:t>
            </w:r>
          </w:p>
        </w:tc>
      </w:tr>
    </w:tbl>
    <w:p w14:paraId="59F7D05A" w14:textId="77777777" w:rsidR="00F573F9" w:rsidRPr="00DB46E2" w:rsidRDefault="00F573F9" w:rsidP="00F573F9">
      <w:pPr>
        <w:pStyle w:val="BodyText"/>
        <w:spacing w:after="0"/>
        <w:ind w:firstLine="0"/>
        <w:contextualSpacing/>
      </w:pPr>
    </w:p>
    <w:p w14:paraId="26E06D31" w14:textId="7467A983" w:rsidR="00F573F9" w:rsidRPr="00DB46E2" w:rsidRDefault="007E446B" w:rsidP="00F573F9">
      <w:pPr>
        <w:pStyle w:val="BodyText"/>
        <w:spacing w:after="0"/>
        <w:ind w:firstLine="0"/>
        <w:contextualSpacing/>
      </w:pPr>
      <w:r w:rsidRPr="00DB46E2">
        <w:t>I, the undersigned Clerk of the Council, hereby certify that the foregoing Resolution was duly adopted by the Hammond City Council following roll call vote:</w:t>
      </w:r>
      <w:r w:rsidR="006667B0" w:rsidRPr="00DB46E2">
        <w:t xml:space="preserve"> Carlee Gonzales (), Kip Andrews (), Sam DiVittorio (), Devon Wells (), Steve Leon ().</w:t>
      </w:r>
    </w:p>
    <w:p w14:paraId="75BB5D6F" w14:textId="3F902FF4" w:rsidR="00F573F9" w:rsidRPr="00DB46E2" w:rsidRDefault="00F573F9" w:rsidP="00F573F9">
      <w:pPr>
        <w:pStyle w:val="BodyText"/>
        <w:spacing w:after="0"/>
        <w:ind w:firstLine="0"/>
        <w:contextualSpacing/>
      </w:pPr>
    </w:p>
    <w:tbl>
      <w:tblPr>
        <w:tblStyle w:val="TableGrid"/>
        <w:tblW w:w="409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574"/>
        <w:gridCol w:w="357"/>
        <w:gridCol w:w="1134"/>
        <w:gridCol w:w="358"/>
        <w:gridCol w:w="1315"/>
        <w:gridCol w:w="357"/>
      </w:tblGrid>
      <w:tr w:rsidR="009A1DEF" w:rsidRPr="00DB46E2" w14:paraId="48ACA145" w14:textId="77777777" w:rsidTr="00AB1C4A">
        <w:tc>
          <w:tcPr>
            <w:tcW w:w="574" w:type="dxa"/>
          </w:tcPr>
          <w:p w14:paraId="2FFE207C" w14:textId="11AFC2E6" w:rsidR="009A1DEF" w:rsidRPr="00DB46E2" w:rsidRDefault="009A1DEF" w:rsidP="00F573F9">
            <w:pPr>
              <w:pStyle w:val="BodyText"/>
              <w:spacing w:after="0"/>
              <w:ind w:firstLine="0"/>
              <w:contextualSpacing/>
            </w:pPr>
            <w:r w:rsidRPr="00DB46E2">
              <w:t>Yeas:</w:t>
            </w:r>
          </w:p>
        </w:tc>
        <w:tc>
          <w:tcPr>
            <w:tcW w:w="357" w:type="dxa"/>
            <w:tcBorders>
              <w:bottom w:val="single" w:sz="4" w:space="0" w:color="auto"/>
            </w:tcBorders>
          </w:tcPr>
          <w:p w14:paraId="43311435" w14:textId="5BC03EC9" w:rsidR="009A1DEF" w:rsidRPr="00DB46E2" w:rsidRDefault="009A1DEF" w:rsidP="006667B0">
            <w:pPr>
              <w:pStyle w:val="BodyText"/>
              <w:spacing w:after="0"/>
              <w:ind w:firstLine="0"/>
              <w:contextualSpacing/>
              <w:jc w:val="center"/>
            </w:pPr>
          </w:p>
        </w:tc>
        <w:tc>
          <w:tcPr>
            <w:tcW w:w="1134" w:type="dxa"/>
          </w:tcPr>
          <w:p w14:paraId="4CE102F4" w14:textId="388103D6" w:rsidR="009A1DEF" w:rsidRPr="00DB46E2" w:rsidRDefault="009A1DEF" w:rsidP="009A1DEF">
            <w:pPr>
              <w:pStyle w:val="BodyText"/>
              <w:spacing w:after="0"/>
              <w:ind w:firstLine="0"/>
              <w:contextualSpacing/>
              <w:jc w:val="left"/>
            </w:pPr>
            <w:r w:rsidRPr="00DB46E2">
              <w:t xml:space="preserve">         Nays:</w:t>
            </w:r>
          </w:p>
        </w:tc>
        <w:tc>
          <w:tcPr>
            <w:tcW w:w="358" w:type="dxa"/>
            <w:tcBorders>
              <w:bottom w:val="single" w:sz="4" w:space="0" w:color="auto"/>
            </w:tcBorders>
          </w:tcPr>
          <w:p w14:paraId="6F3B3257" w14:textId="71752488" w:rsidR="009A1DEF" w:rsidRPr="00DB46E2" w:rsidRDefault="009A1DEF" w:rsidP="006667B0">
            <w:pPr>
              <w:pStyle w:val="BodyText"/>
              <w:spacing w:after="0"/>
              <w:ind w:firstLine="0"/>
              <w:contextualSpacing/>
              <w:jc w:val="center"/>
            </w:pPr>
          </w:p>
        </w:tc>
        <w:tc>
          <w:tcPr>
            <w:tcW w:w="1315" w:type="dxa"/>
          </w:tcPr>
          <w:p w14:paraId="4D071C6E" w14:textId="0F71EDB5" w:rsidR="009A1DEF" w:rsidRPr="00DB46E2" w:rsidRDefault="009A1DEF" w:rsidP="009A1DEF">
            <w:pPr>
              <w:pStyle w:val="BodyText"/>
              <w:spacing w:after="0"/>
              <w:ind w:firstLine="0"/>
              <w:contextualSpacing/>
              <w:jc w:val="left"/>
            </w:pPr>
            <w:r w:rsidRPr="00DB46E2">
              <w:t xml:space="preserve">         Absent:</w:t>
            </w:r>
          </w:p>
        </w:tc>
        <w:tc>
          <w:tcPr>
            <w:tcW w:w="357" w:type="dxa"/>
            <w:tcBorders>
              <w:bottom w:val="single" w:sz="4" w:space="0" w:color="auto"/>
            </w:tcBorders>
          </w:tcPr>
          <w:p w14:paraId="24DA864C" w14:textId="36076CEB" w:rsidR="009A1DEF" w:rsidRPr="00DB46E2" w:rsidRDefault="009A1DEF" w:rsidP="006667B0">
            <w:pPr>
              <w:pStyle w:val="BodyText"/>
              <w:spacing w:after="0"/>
              <w:ind w:firstLine="0"/>
              <w:contextualSpacing/>
              <w:jc w:val="center"/>
            </w:pPr>
          </w:p>
        </w:tc>
      </w:tr>
    </w:tbl>
    <w:p w14:paraId="4AF99DE2" w14:textId="7BC7E8D9" w:rsidR="009A1DEF" w:rsidRPr="00DB46E2" w:rsidRDefault="009A1DEF" w:rsidP="00F573F9">
      <w:pPr>
        <w:tabs>
          <w:tab w:val="left" w:pos="-720"/>
        </w:tabs>
        <w:suppressAutoHyphens/>
        <w:contextualSpacing/>
        <w:rPr>
          <w:bCs/>
          <w:spacing w:val="-2"/>
          <w:u w:val="single"/>
        </w:rPr>
      </w:pPr>
    </w:p>
    <w:p w14:paraId="3F3CB80E" w14:textId="77777777" w:rsidR="00983C99" w:rsidRPr="00DB46E2" w:rsidRDefault="00983C99" w:rsidP="00F573F9">
      <w:pPr>
        <w:tabs>
          <w:tab w:val="left" w:pos="-720"/>
        </w:tabs>
        <w:suppressAutoHyphens/>
        <w:contextualSpacing/>
        <w:rPr>
          <w:bCs/>
          <w:spacing w:val="-2"/>
          <w:u w:val="single"/>
        </w:rPr>
      </w:pPr>
    </w:p>
    <w:p w14:paraId="15A358DC" w14:textId="652AB94C" w:rsidR="00176D7A" w:rsidRPr="00DB46E2" w:rsidRDefault="00176D7A" w:rsidP="00F573F9">
      <w:pPr>
        <w:tabs>
          <w:tab w:val="left" w:pos="-720"/>
        </w:tabs>
        <w:suppressAutoHyphens/>
        <w:contextualSpacing/>
        <w:rPr>
          <w:bCs/>
          <w:spacing w:val="-2"/>
          <w:u w:val="single"/>
        </w:rPr>
      </w:pPr>
      <w:r w:rsidRPr="00DB46E2">
        <w:rPr>
          <w:bCs/>
          <w:spacing w:val="-2"/>
          <w:u w:val="single"/>
        </w:rPr>
        <w:tab/>
      </w:r>
      <w:r w:rsidRPr="00DB46E2">
        <w:rPr>
          <w:bCs/>
          <w:spacing w:val="-2"/>
          <w:u w:val="single"/>
        </w:rPr>
        <w:tab/>
      </w:r>
      <w:r w:rsidRPr="00DB46E2">
        <w:rPr>
          <w:bCs/>
          <w:spacing w:val="-2"/>
          <w:u w:val="single"/>
        </w:rPr>
        <w:tab/>
      </w:r>
      <w:r w:rsidRPr="00DB46E2">
        <w:rPr>
          <w:bCs/>
          <w:spacing w:val="-2"/>
          <w:u w:val="single"/>
        </w:rPr>
        <w:tab/>
      </w:r>
      <w:r w:rsidR="00F573F9" w:rsidRPr="00DB46E2">
        <w:rPr>
          <w:bCs/>
          <w:spacing w:val="-2"/>
          <w:u w:val="single"/>
        </w:rPr>
        <w:tab/>
      </w:r>
      <w:r w:rsidR="00F573F9" w:rsidRPr="00DB46E2">
        <w:rPr>
          <w:bCs/>
          <w:spacing w:val="-2"/>
          <w:u w:val="single"/>
        </w:rPr>
        <w:tab/>
      </w:r>
      <w:r w:rsidR="00F573F9" w:rsidRPr="00DB46E2">
        <w:rPr>
          <w:bCs/>
          <w:spacing w:val="-2"/>
        </w:rPr>
        <w:tab/>
      </w:r>
      <w:r w:rsidRPr="00DB46E2">
        <w:rPr>
          <w:bCs/>
          <w:spacing w:val="-2"/>
          <w:u w:val="single"/>
        </w:rPr>
        <w:tab/>
      </w:r>
      <w:r w:rsidRPr="00DB46E2">
        <w:rPr>
          <w:bCs/>
          <w:spacing w:val="-2"/>
          <w:u w:val="single"/>
        </w:rPr>
        <w:tab/>
      </w:r>
      <w:r w:rsidRPr="00DB46E2">
        <w:rPr>
          <w:bCs/>
          <w:spacing w:val="-2"/>
          <w:u w:val="single"/>
        </w:rPr>
        <w:tab/>
      </w:r>
      <w:r w:rsidRPr="00DB46E2">
        <w:rPr>
          <w:bCs/>
          <w:spacing w:val="-2"/>
          <w:u w:val="single"/>
        </w:rPr>
        <w:tab/>
      </w:r>
      <w:r w:rsidR="00F573F9" w:rsidRPr="00DB46E2">
        <w:rPr>
          <w:bCs/>
          <w:spacing w:val="-2"/>
          <w:u w:val="single"/>
        </w:rPr>
        <w:tab/>
      </w:r>
      <w:r w:rsidRPr="00DB46E2">
        <w:rPr>
          <w:bCs/>
          <w:spacing w:val="-2"/>
          <w:u w:val="single"/>
        </w:rPr>
        <w:tab/>
      </w:r>
    </w:p>
    <w:p w14:paraId="01B30C00" w14:textId="43042737" w:rsidR="00F573F9" w:rsidRPr="00DB46E2" w:rsidRDefault="00BB49D9" w:rsidP="00F573F9">
      <w:pPr>
        <w:tabs>
          <w:tab w:val="left" w:pos="-720"/>
        </w:tabs>
        <w:suppressAutoHyphens/>
        <w:contextualSpacing/>
        <w:rPr>
          <w:bCs/>
          <w:spacing w:val="-2"/>
        </w:rPr>
      </w:pPr>
      <w:r w:rsidRPr="00DB46E2">
        <w:rPr>
          <w:bCs/>
          <w:spacing w:val="-2"/>
        </w:rPr>
        <w:t>Lisa Cockerham</w:t>
      </w:r>
      <w:r w:rsidR="00176D7A" w:rsidRPr="00DB46E2">
        <w:rPr>
          <w:bCs/>
          <w:spacing w:val="-2"/>
        </w:rPr>
        <w:tab/>
      </w:r>
      <w:r w:rsidR="00176D7A" w:rsidRPr="00DB46E2">
        <w:rPr>
          <w:bCs/>
          <w:spacing w:val="-2"/>
        </w:rPr>
        <w:tab/>
      </w:r>
      <w:r w:rsidR="00176D7A" w:rsidRPr="00DB46E2">
        <w:rPr>
          <w:bCs/>
          <w:spacing w:val="-2"/>
        </w:rPr>
        <w:tab/>
      </w:r>
      <w:r w:rsidR="00176D7A" w:rsidRPr="00DB46E2">
        <w:rPr>
          <w:bCs/>
          <w:spacing w:val="-2"/>
        </w:rPr>
        <w:tab/>
      </w:r>
      <w:r w:rsidR="00F573F9" w:rsidRPr="00DB46E2">
        <w:rPr>
          <w:bCs/>
          <w:spacing w:val="-2"/>
        </w:rPr>
        <w:tab/>
      </w:r>
      <w:r w:rsidR="00DB126E" w:rsidRPr="00DB46E2">
        <w:rPr>
          <w:bCs/>
          <w:spacing w:val="-2"/>
        </w:rPr>
        <w:t>Kip Andrews</w:t>
      </w:r>
    </w:p>
    <w:p w14:paraId="61B48ED0" w14:textId="6AED4B4A" w:rsidR="00F573F9" w:rsidRPr="00DB46E2" w:rsidRDefault="00176D7A" w:rsidP="00F573F9">
      <w:pPr>
        <w:tabs>
          <w:tab w:val="left" w:pos="-720"/>
        </w:tabs>
        <w:suppressAutoHyphens/>
        <w:contextualSpacing/>
        <w:rPr>
          <w:bCs/>
          <w:spacing w:val="-2"/>
        </w:rPr>
      </w:pPr>
      <w:r w:rsidRPr="00DB46E2">
        <w:rPr>
          <w:bCs/>
          <w:spacing w:val="-2"/>
        </w:rPr>
        <w:t>Hammond City Council Clerk</w:t>
      </w:r>
      <w:r w:rsidRPr="00DB46E2">
        <w:rPr>
          <w:bCs/>
          <w:spacing w:val="-2"/>
        </w:rPr>
        <w:tab/>
      </w:r>
      <w:r w:rsidRPr="00DB46E2">
        <w:rPr>
          <w:bCs/>
          <w:spacing w:val="-2"/>
        </w:rPr>
        <w:tab/>
      </w:r>
      <w:r w:rsidRPr="00DB46E2">
        <w:rPr>
          <w:bCs/>
          <w:spacing w:val="-2"/>
        </w:rPr>
        <w:tab/>
      </w:r>
      <w:r w:rsidR="00F573F9" w:rsidRPr="00DB46E2">
        <w:rPr>
          <w:bCs/>
          <w:spacing w:val="-2"/>
        </w:rPr>
        <w:tab/>
      </w:r>
      <w:r w:rsidRPr="00DB46E2">
        <w:rPr>
          <w:bCs/>
          <w:spacing w:val="-2"/>
        </w:rPr>
        <w:t>Hammond City Council President</w:t>
      </w:r>
    </w:p>
    <w:sectPr w:rsidR="00F573F9" w:rsidRPr="00DB46E2" w:rsidSect="00AE6D82">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9EAAB" w14:textId="77777777" w:rsidR="00876558" w:rsidRDefault="00876558">
      <w:r>
        <w:separator/>
      </w:r>
    </w:p>
  </w:endnote>
  <w:endnote w:type="continuationSeparator" w:id="0">
    <w:p w14:paraId="31BEF772" w14:textId="77777777" w:rsidR="00876558" w:rsidRDefault="0087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D9E5" w14:textId="77777777" w:rsidR="00876558" w:rsidRDefault="00876558">
      <w:r>
        <w:separator/>
      </w:r>
    </w:p>
  </w:footnote>
  <w:footnote w:type="continuationSeparator" w:id="0">
    <w:p w14:paraId="54EA4E17" w14:textId="77777777" w:rsidR="00876558" w:rsidRDefault="0087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4816"/>
    <w:multiLevelType w:val="multilevel"/>
    <w:tmpl w:val="650030BC"/>
    <w:lvl w:ilvl="0">
      <w:start w:val="1"/>
      <w:numFmt w:val="decimal"/>
      <w:pStyle w:val="Heading1"/>
      <w:isLgl/>
      <w:lvlText w:val="SECTION %1."/>
      <w:lvlJc w:val="left"/>
      <w:pPr>
        <w:tabs>
          <w:tab w:val="num" w:pos="2520"/>
        </w:tabs>
        <w:ind w:left="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1"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 w15:restartNumberingAfterBreak="0">
    <w:nsid w:val="2D6A6CF6"/>
    <w:multiLevelType w:val="hybridMultilevel"/>
    <w:tmpl w:val="AF501832"/>
    <w:lvl w:ilvl="0" w:tplc="26388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D2D39"/>
    <w:multiLevelType w:val="hybridMultilevel"/>
    <w:tmpl w:val="54F0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9F00B5C"/>
    <w:multiLevelType w:val="hybridMultilevel"/>
    <w:tmpl w:val="F6C6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6D105E1A"/>
    <w:multiLevelType w:val="hybridMultilevel"/>
    <w:tmpl w:val="3FE0F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B1612D"/>
    <w:multiLevelType w:val="multilevel"/>
    <w:tmpl w:val="6F5A45A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9"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4"/>
  </w:num>
  <w:num w:numId="3">
    <w:abstractNumId w:val="1"/>
  </w:num>
  <w:num w:numId="4">
    <w:abstractNumId w:val="6"/>
  </w:num>
  <w:num w:numId="5">
    <w:abstractNumId w:val="8"/>
  </w:num>
  <w:num w:numId="6">
    <w:abstractNumId w:val="9"/>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12"/>
    <w:rsid w:val="00007818"/>
    <w:rsid w:val="00022FD4"/>
    <w:rsid w:val="00074F21"/>
    <w:rsid w:val="000B4271"/>
    <w:rsid w:val="000C165A"/>
    <w:rsid w:val="000C5772"/>
    <w:rsid w:val="000F370E"/>
    <w:rsid w:val="00106E84"/>
    <w:rsid w:val="001155D3"/>
    <w:rsid w:val="001267E9"/>
    <w:rsid w:val="00130C5A"/>
    <w:rsid w:val="00134447"/>
    <w:rsid w:val="0015618D"/>
    <w:rsid w:val="00176D7A"/>
    <w:rsid w:val="001918C4"/>
    <w:rsid w:val="001939F3"/>
    <w:rsid w:val="001952E8"/>
    <w:rsid w:val="001E2A1A"/>
    <w:rsid w:val="001F0AC4"/>
    <w:rsid w:val="002243A3"/>
    <w:rsid w:val="00236600"/>
    <w:rsid w:val="00236F0B"/>
    <w:rsid w:val="00242975"/>
    <w:rsid w:val="00242E30"/>
    <w:rsid w:val="0025063D"/>
    <w:rsid w:val="00253B3D"/>
    <w:rsid w:val="00254DC8"/>
    <w:rsid w:val="002710A4"/>
    <w:rsid w:val="00286DF1"/>
    <w:rsid w:val="002971E1"/>
    <w:rsid w:val="002D2D23"/>
    <w:rsid w:val="002E621F"/>
    <w:rsid w:val="003009FF"/>
    <w:rsid w:val="00312068"/>
    <w:rsid w:val="00320482"/>
    <w:rsid w:val="00320CEA"/>
    <w:rsid w:val="003243BD"/>
    <w:rsid w:val="00332401"/>
    <w:rsid w:val="003461B6"/>
    <w:rsid w:val="00361FDA"/>
    <w:rsid w:val="003641FD"/>
    <w:rsid w:val="003650AD"/>
    <w:rsid w:val="003673C8"/>
    <w:rsid w:val="003727DA"/>
    <w:rsid w:val="00393298"/>
    <w:rsid w:val="00395C14"/>
    <w:rsid w:val="0039794B"/>
    <w:rsid w:val="003A0E10"/>
    <w:rsid w:val="003A0F89"/>
    <w:rsid w:val="003A6B00"/>
    <w:rsid w:val="003E0BC6"/>
    <w:rsid w:val="003E1ACF"/>
    <w:rsid w:val="003E3A12"/>
    <w:rsid w:val="003F50B1"/>
    <w:rsid w:val="0041355A"/>
    <w:rsid w:val="00425ADD"/>
    <w:rsid w:val="00427984"/>
    <w:rsid w:val="00451514"/>
    <w:rsid w:val="00452C27"/>
    <w:rsid w:val="00456D85"/>
    <w:rsid w:val="00481C05"/>
    <w:rsid w:val="004854F7"/>
    <w:rsid w:val="0049646F"/>
    <w:rsid w:val="004D3754"/>
    <w:rsid w:val="004E0C12"/>
    <w:rsid w:val="004F6218"/>
    <w:rsid w:val="005300E0"/>
    <w:rsid w:val="00556CDF"/>
    <w:rsid w:val="00570BED"/>
    <w:rsid w:val="005821C9"/>
    <w:rsid w:val="0058655F"/>
    <w:rsid w:val="005B41A8"/>
    <w:rsid w:val="005E2667"/>
    <w:rsid w:val="00601022"/>
    <w:rsid w:val="006279D5"/>
    <w:rsid w:val="00637D07"/>
    <w:rsid w:val="00650C8D"/>
    <w:rsid w:val="00666348"/>
    <w:rsid w:val="006667B0"/>
    <w:rsid w:val="006836A1"/>
    <w:rsid w:val="006A5753"/>
    <w:rsid w:val="006B0769"/>
    <w:rsid w:val="006B1582"/>
    <w:rsid w:val="006C1742"/>
    <w:rsid w:val="00705D60"/>
    <w:rsid w:val="00710930"/>
    <w:rsid w:val="0071755C"/>
    <w:rsid w:val="00723445"/>
    <w:rsid w:val="00733B12"/>
    <w:rsid w:val="00743B9E"/>
    <w:rsid w:val="00771003"/>
    <w:rsid w:val="007746B8"/>
    <w:rsid w:val="007804A4"/>
    <w:rsid w:val="00781896"/>
    <w:rsid w:val="007846CE"/>
    <w:rsid w:val="007A0C91"/>
    <w:rsid w:val="007C0085"/>
    <w:rsid w:val="007C4CAC"/>
    <w:rsid w:val="007D6B02"/>
    <w:rsid w:val="007E446B"/>
    <w:rsid w:val="007E4A28"/>
    <w:rsid w:val="007F6410"/>
    <w:rsid w:val="00804242"/>
    <w:rsid w:val="0081710D"/>
    <w:rsid w:val="00820101"/>
    <w:rsid w:val="0082734E"/>
    <w:rsid w:val="0083259F"/>
    <w:rsid w:val="00842CBB"/>
    <w:rsid w:val="0085144F"/>
    <w:rsid w:val="0085761F"/>
    <w:rsid w:val="008718E4"/>
    <w:rsid w:val="00876558"/>
    <w:rsid w:val="00881F3D"/>
    <w:rsid w:val="008942B6"/>
    <w:rsid w:val="008C523A"/>
    <w:rsid w:val="008C6275"/>
    <w:rsid w:val="008C752C"/>
    <w:rsid w:val="008F3278"/>
    <w:rsid w:val="00902BE9"/>
    <w:rsid w:val="00911249"/>
    <w:rsid w:val="00935AD6"/>
    <w:rsid w:val="0093772C"/>
    <w:rsid w:val="0095068A"/>
    <w:rsid w:val="00976F87"/>
    <w:rsid w:val="00983C99"/>
    <w:rsid w:val="00990A7C"/>
    <w:rsid w:val="00992FDC"/>
    <w:rsid w:val="009976EE"/>
    <w:rsid w:val="009A1DEF"/>
    <w:rsid w:val="009C4DDB"/>
    <w:rsid w:val="009E3755"/>
    <w:rsid w:val="009E675A"/>
    <w:rsid w:val="00A72E4C"/>
    <w:rsid w:val="00AB1C4A"/>
    <w:rsid w:val="00AC05F9"/>
    <w:rsid w:val="00AD0209"/>
    <w:rsid w:val="00AD667C"/>
    <w:rsid w:val="00AE2F2F"/>
    <w:rsid w:val="00AE3B38"/>
    <w:rsid w:val="00AE41FD"/>
    <w:rsid w:val="00AE6D82"/>
    <w:rsid w:val="00B007EE"/>
    <w:rsid w:val="00B064F3"/>
    <w:rsid w:val="00B20B33"/>
    <w:rsid w:val="00B2427C"/>
    <w:rsid w:val="00B61DFE"/>
    <w:rsid w:val="00B70660"/>
    <w:rsid w:val="00B758B9"/>
    <w:rsid w:val="00B86B3A"/>
    <w:rsid w:val="00BA2453"/>
    <w:rsid w:val="00BB49D9"/>
    <w:rsid w:val="00BB72EE"/>
    <w:rsid w:val="00BB78C3"/>
    <w:rsid w:val="00BC743A"/>
    <w:rsid w:val="00BE1154"/>
    <w:rsid w:val="00BF21D8"/>
    <w:rsid w:val="00C020EF"/>
    <w:rsid w:val="00C21DD1"/>
    <w:rsid w:val="00C444CF"/>
    <w:rsid w:val="00C4764B"/>
    <w:rsid w:val="00C601A6"/>
    <w:rsid w:val="00C65939"/>
    <w:rsid w:val="00C73604"/>
    <w:rsid w:val="00C7404B"/>
    <w:rsid w:val="00C80C3C"/>
    <w:rsid w:val="00C8519D"/>
    <w:rsid w:val="00C87F07"/>
    <w:rsid w:val="00CA1C51"/>
    <w:rsid w:val="00CA2806"/>
    <w:rsid w:val="00CA4179"/>
    <w:rsid w:val="00CD30DF"/>
    <w:rsid w:val="00CD463E"/>
    <w:rsid w:val="00CE062F"/>
    <w:rsid w:val="00CF1AF4"/>
    <w:rsid w:val="00D0550C"/>
    <w:rsid w:val="00D123FE"/>
    <w:rsid w:val="00D14F59"/>
    <w:rsid w:val="00D1538A"/>
    <w:rsid w:val="00D30429"/>
    <w:rsid w:val="00D43B7F"/>
    <w:rsid w:val="00D570F5"/>
    <w:rsid w:val="00D63A7B"/>
    <w:rsid w:val="00D778BC"/>
    <w:rsid w:val="00DA4122"/>
    <w:rsid w:val="00DB126E"/>
    <w:rsid w:val="00DB46E2"/>
    <w:rsid w:val="00DC0FCF"/>
    <w:rsid w:val="00DC147E"/>
    <w:rsid w:val="00DC5CEB"/>
    <w:rsid w:val="00DD4DDF"/>
    <w:rsid w:val="00DE72DF"/>
    <w:rsid w:val="00DF2AD7"/>
    <w:rsid w:val="00DF3DA2"/>
    <w:rsid w:val="00E010CB"/>
    <w:rsid w:val="00E115CE"/>
    <w:rsid w:val="00E23608"/>
    <w:rsid w:val="00E41A33"/>
    <w:rsid w:val="00E4245E"/>
    <w:rsid w:val="00E42644"/>
    <w:rsid w:val="00E55297"/>
    <w:rsid w:val="00E61207"/>
    <w:rsid w:val="00E6418F"/>
    <w:rsid w:val="00E72156"/>
    <w:rsid w:val="00E73449"/>
    <w:rsid w:val="00E76566"/>
    <w:rsid w:val="00E91F1E"/>
    <w:rsid w:val="00EB589D"/>
    <w:rsid w:val="00EB73D5"/>
    <w:rsid w:val="00ED5A87"/>
    <w:rsid w:val="00ED6501"/>
    <w:rsid w:val="00EE00C2"/>
    <w:rsid w:val="00EE01FF"/>
    <w:rsid w:val="00EF1488"/>
    <w:rsid w:val="00EF1AA7"/>
    <w:rsid w:val="00F12E0C"/>
    <w:rsid w:val="00F20881"/>
    <w:rsid w:val="00F238CD"/>
    <w:rsid w:val="00F23C23"/>
    <w:rsid w:val="00F2615A"/>
    <w:rsid w:val="00F3368E"/>
    <w:rsid w:val="00F33A5A"/>
    <w:rsid w:val="00F442F4"/>
    <w:rsid w:val="00F52A0C"/>
    <w:rsid w:val="00F573F9"/>
    <w:rsid w:val="00F66852"/>
    <w:rsid w:val="00F66A64"/>
    <w:rsid w:val="00F853DB"/>
    <w:rsid w:val="00F8794D"/>
    <w:rsid w:val="00FA6AA9"/>
    <w:rsid w:val="00FB62A7"/>
    <w:rsid w:val="00FC15A4"/>
    <w:rsid w:val="00FC6D6B"/>
    <w:rsid w:val="00FC7BAC"/>
    <w:rsid w:val="00FD6BE5"/>
    <w:rsid w:val="00FE3B2E"/>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qFormat/>
    <w:pPr>
      <w:numPr>
        <w:numId w:val="1"/>
      </w:numPr>
      <w:tabs>
        <w:tab w:val="clear" w:pos="2520"/>
      </w:tabs>
      <w:spacing w:after="240"/>
      <w:outlineLvl w:val="0"/>
    </w:pPr>
    <w:rPr>
      <w:rFonts w:cs="Arial"/>
      <w:bCs/>
    </w:rPr>
  </w:style>
  <w:style w:type="paragraph" w:styleId="Heading2">
    <w:name w:val="heading 2"/>
    <w:basedOn w:val="Normal"/>
    <w:next w:val="Normal"/>
    <w:qFormat/>
    <w:pPr>
      <w:numPr>
        <w:ilvl w:val="1"/>
        <w:numId w:val="5"/>
      </w:numPr>
      <w:spacing w:after="240"/>
      <w:outlineLvl w:val="1"/>
    </w:pPr>
    <w:rPr>
      <w:rFonts w:cs="Arial"/>
      <w:bCs/>
      <w:iCs/>
      <w:szCs w:val="28"/>
    </w:rPr>
  </w:style>
  <w:style w:type="paragraph" w:styleId="Heading3">
    <w:name w:val="heading 3"/>
    <w:basedOn w:val="Normal"/>
    <w:next w:val="Normal"/>
    <w:qFormat/>
    <w:pPr>
      <w:numPr>
        <w:ilvl w:val="2"/>
        <w:numId w:val="5"/>
      </w:numPr>
      <w:spacing w:after="240"/>
      <w:outlineLvl w:val="2"/>
    </w:pPr>
    <w:rPr>
      <w:rFonts w:cs="Arial"/>
      <w:bCs/>
      <w:szCs w:val="26"/>
    </w:rPr>
  </w:style>
  <w:style w:type="paragraph" w:styleId="Heading4">
    <w:name w:val="heading 4"/>
    <w:basedOn w:val="Normal"/>
    <w:next w:val="Normal"/>
    <w:qFormat/>
    <w:pPr>
      <w:numPr>
        <w:ilvl w:val="3"/>
        <w:numId w:val="6"/>
      </w:numPr>
      <w:spacing w:after="24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s">
    <w:name w:val="Signatures"/>
    <w:basedOn w:val="Normal"/>
    <w:pPr>
      <w:tabs>
        <w:tab w:val="center" w:pos="2160"/>
        <w:tab w:val="right" w:pos="4320"/>
        <w:tab w:val="left" w:pos="5040"/>
        <w:tab w:val="center" w:pos="7200"/>
        <w:tab w:val="right" w:pos="9360"/>
      </w:tabs>
    </w:pPr>
  </w:style>
  <w:style w:type="paragraph" w:customStyle="1" w:styleId="BOLDCENTERED">
    <w:name w:val="BOLD CENTERED"/>
    <w:basedOn w:val="Normal"/>
    <w:pPr>
      <w:spacing w:after="240"/>
      <w:jc w:val="center"/>
    </w:pPr>
    <w:rPr>
      <w:b/>
      <w:bCs/>
      <w:szCs w:val="20"/>
    </w:rPr>
  </w:style>
  <w:style w:type="paragraph" w:customStyle="1" w:styleId="BOLDRIGHT">
    <w:name w:val="BOLD RIGHT"/>
    <w:basedOn w:val="Normal"/>
    <w:pPr>
      <w:spacing w:after="240"/>
      <w:jc w:val="right"/>
    </w:pPr>
    <w:rPr>
      <w:b/>
      <w:bCs/>
      <w:szCs w:val="20"/>
    </w:rPr>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240"/>
      <w:ind w:firstLine="720"/>
    </w:pPr>
  </w:style>
  <w:style w:type="paragraph" w:customStyle="1" w:styleId="VoteTableHeading">
    <w:name w:val="Vote Table Heading"/>
    <w:basedOn w:val="Normal"/>
    <w:next w:val="VoteTableBody"/>
    <w:link w:val="VoteTableHeadingChar"/>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rPr>
      <w:u w:val="single"/>
    </w:rPr>
  </w:style>
  <w:style w:type="paragraph" w:styleId="Footer">
    <w:name w:val="footer"/>
    <w:basedOn w:val="Normal"/>
    <w:pPr>
      <w:tabs>
        <w:tab w:val="center" w:pos="4320"/>
        <w:tab w:val="right" w:pos="8640"/>
      </w:tabs>
    </w:pPr>
  </w:style>
  <w:style w:type="character" w:customStyle="1" w:styleId="VoteTableHeadingChar">
    <w:name w:val="Vote Table Heading Char"/>
    <w:basedOn w:val="DefaultParagraphFont"/>
    <w:link w:val="VoteTableHeading"/>
    <w:rPr>
      <w:sz w:val="24"/>
      <w:szCs w:val="24"/>
      <w:u w:val="single"/>
      <w:lang w:val="en-US" w:eastAsia="en-US" w:bidi="ar-SA"/>
    </w:rPr>
  </w:style>
  <w:style w:type="paragraph" w:customStyle="1" w:styleId="VoteTableBody">
    <w:name w:val="Vote Table Body"/>
    <w:basedOn w:val="Normal"/>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pPr>
  </w:style>
  <w:style w:type="paragraph" w:customStyle="1" w:styleId="Certificate">
    <w:name w:val="Certificate"/>
    <w:basedOn w:val="Normal"/>
    <w:pPr>
      <w:tabs>
        <w:tab w:val="left" w:pos="720"/>
        <w:tab w:val="left" w:pos="5040"/>
        <w:tab w:val="center" w:pos="7200"/>
        <w:tab w:val="right" w:pos="9360"/>
      </w:tabs>
      <w:spacing w:line="480" w:lineRule="auto"/>
    </w:pPr>
  </w:style>
  <w:style w:type="paragraph" w:customStyle="1" w:styleId="ResolutionCaption">
    <w:name w:val="Resolution Caption"/>
    <w:basedOn w:val="Normal"/>
    <w:next w:val="Normal"/>
    <w:pPr>
      <w:spacing w:after="240"/>
      <w:ind w:left="720" w:right="720"/>
    </w:pPr>
  </w:style>
  <w:style w:type="character" w:styleId="PageNumber">
    <w:name w:val="page number"/>
    <w:basedOn w:val="DefaultParagraphFont"/>
  </w:style>
  <w:style w:type="character" w:customStyle="1" w:styleId="Heading1Char">
    <w:name w:val="Heading 1 Char"/>
    <w:link w:val="Heading1"/>
    <w:rsid w:val="00B064F3"/>
    <w:rPr>
      <w:rFonts w:cs="Arial"/>
      <w:bCs/>
      <w:sz w:val="24"/>
      <w:szCs w:val="24"/>
    </w:rPr>
  </w:style>
  <w:style w:type="character" w:styleId="CommentReference">
    <w:name w:val="annotation reference"/>
    <w:basedOn w:val="DefaultParagraphFont"/>
    <w:semiHidden/>
    <w:unhideWhenUsed/>
    <w:rsid w:val="003243BD"/>
    <w:rPr>
      <w:sz w:val="16"/>
      <w:szCs w:val="16"/>
    </w:rPr>
  </w:style>
  <w:style w:type="paragraph" w:styleId="CommentText">
    <w:name w:val="annotation text"/>
    <w:basedOn w:val="Normal"/>
    <w:link w:val="CommentTextChar"/>
    <w:semiHidden/>
    <w:unhideWhenUsed/>
    <w:rsid w:val="003243BD"/>
    <w:rPr>
      <w:sz w:val="20"/>
      <w:szCs w:val="20"/>
    </w:rPr>
  </w:style>
  <w:style w:type="character" w:customStyle="1" w:styleId="CommentTextChar">
    <w:name w:val="Comment Text Char"/>
    <w:basedOn w:val="DefaultParagraphFont"/>
    <w:link w:val="CommentText"/>
    <w:semiHidden/>
    <w:rsid w:val="003243BD"/>
  </w:style>
  <w:style w:type="paragraph" w:styleId="CommentSubject">
    <w:name w:val="annotation subject"/>
    <w:basedOn w:val="CommentText"/>
    <w:next w:val="CommentText"/>
    <w:link w:val="CommentSubjectChar"/>
    <w:semiHidden/>
    <w:unhideWhenUsed/>
    <w:rsid w:val="003243BD"/>
    <w:rPr>
      <w:b/>
      <w:bCs/>
    </w:rPr>
  </w:style>
  <w:style w:type="character" w:customStyle="1" w:styleId="CommentSubjectChar">
    <w:name w:val="Comment Subject Char"/>
    <w:basedOn w:val="CommentTextChar"/>
    <w:link w:val="CommentSubject"/>
    <w:semiHidden/>
    <w:rsid w:val="003243BD"/>
    <w:rPr>
      <w:b/>
      <w:bCs/>
    </w:rPr>
  </w:style>
  <w:style w:type="paragraph" w:styleId="BalloonText">
    <w:name w:val="Balloon Text"/>
    <w:basedOn w:val="Normal"/>
    <w:link w:val="BalloonTextChar"/>
    <w:semiHidden/>
    <w:unhideWhenUsed/>
    <w:rsid w:val="003243BD"/>
    <w:rPr>
      <w:rFonts w:ascii="Segoe UI" w:hAnsi="Segoe UI" w:cs="Segoe UI"/>
      <w:sz w:val="18"/>
      <w:szCs w:val="18"/>
    </w:rPr>
  </w:style>
  <w:style w:type="character" w:customStyle="1" w:styleId="BalloonTextChar">
    <w:name w:val="Balloon Text Char"/>
    <w:basedOn w:val="DefaultParagraphFont"/>
    <w:link w:val="BalloonText"/>
    <w:semiHidden/>
    <w:rsid w:val="003243BD"/>
    <w:rPr>
      <w:rFonts w:ascii="Segoe UI" w:hAnsi="Segoe UI" w:cs="Segoe UI"/>
      <w:sz w:val="18"/>
      <w:szCs w:val="18"/>
    </w:rPr>
  </w:style>
  <w:style w:type="paragraph" w:styleId="ListParagraph">
    <w:name w:val="List Paragraph"/>
    <w:basedOn w:val="Normal"/>
    <w:uiPriority w:val="34"/>
    <w:qFormat/>
    <w:rsid w:val="003650AD"/>
    <w:pPr>
      <w:ind w:left="720"/>
      <w:contextualSpacing/>
    </w:pPr>
  </w:style>
  <w:style w:type="table" w:styleId="TableGrid">
    <w:name w:val="Table Grid"/>
    <w:basedOn w:val="TableNormal"/>
    <w:rsid w:val="00D14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E91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2018-04-24T16:10:00Z</cp:lastPrinted>
  <dcterms:created xsi:type="dcterms:W3CDTF">2022-10-20T19:27:00Z</dcterms:created>
  <dcterms:modified xsi:type="dcterms:W3CDTF">2022-10-20T21:02:00Z</dcterms:modified>
</cp:coreProperties>
</file>